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74" w:rsidRPr="00816DA1" w:rsidRDefault="00816DA1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6D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летней оздоровительной кампании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Организация летней оздоровительной кампании 2024 года планируется по следующим направлениям: 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  <w:t>1. Предоставление путевок в за</w:t>
      </w:r>
      <w:r w:rsidR="00816DA1"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  <w:t>городные оздоровительные лагеря</w:t>
      </w:r>
      <w:r w:rsidRPr="00634B74"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  <w:t xml:space="preserve"> с частичной оплатой стоимости за счет средств краевого бюджета (30% от стоимости).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Подача заявлений в 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заг</w:t>
      </w:r>
      <w:r w:rsidR="00816DA1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ородные оздоровительные лагеря 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начинается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 1 февраля 2024 года и продлится до 15 апреля 2024 года. Путевки предоставляются обучающимся общеобразовательных учреждений с 7 до 18 лет. 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Красноярского края от 24.10.2023 № 834-п утверждена средняя стоимость путевки в краевые государственные и муниципальные загородные оздоровительные лагеря на 2024 год, которая составит 32 817 рублей. С учетом частичной оплаты стоимости путевки за счет средств краевого бюджета оплата родителей составит 9847,10 рублей.</w:t>
      </w:r>
    </w:p>
    <w:p w:rsidR="00634B74" w:rsidRPr="00634B74" w:rsidRDefault="00816DA1" w:rsidP="00634B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</w:t>
      </w:r>
      <w:r w:rsidR="00634B74"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приобретение путевок принимаются непосредственно в образовательном учреждении, где обучается ребенок. 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К заявлению о предоставлении путёвок с частичной оплатой стоимости за счет средств краевого бюджета (30% от стоимости) прилагаются следующие документы: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1) копия паспорта гражданина Российской Федерации или иного документа, удостоверяющего личность заявителя;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2) копия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3) 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 Красноярского края);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4) копия доверенности, подтверждающей полномочия представителя заявителя (в случае обращения за путевкой с частичной оплатой представителя по доверенности);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5)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6)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суда).</w:t>
      </w:r>
    </w:p>
    <w:p w:rsidR="00634B74" w:rsidRPr="00634B74" w:rsidRDefault="00634B74" w:rsidP="00816DA1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Днем поступления заявления с прилагаемыми к нему документами считается день их предоставления в образовательные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sz w:val="28"/>
          <w:szCs w:val="28"/>
          <w:lang w:eastAsia="ar-SA"/>
        </w:rPr>
        <w:t>Обращаем внимание, что в части льготных категорий произошли изменения.</w:t>
      </w:r>
    </w:p>
    <w:p w:rsidR="00634B74" w:rsidRPr="00634B74" w:rsidRDefault="00634B74" w:rsidP="00634B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Красноярского края от 12.01.2024 № 5-уг «О внесении изменений в указ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в первоочередном порядке предоставляются путевки в загородные оздоровительные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 «Об обеспечении прав детей на отдых, оздоровление и занятость в Красноярском крае».</w:t>
      </w:r>
    </w:p>
    <w:p w:rsidR="00634B74" w:rsidRPr="00634B74" w:rsidRDefault="00634B74" w:rsidP="00634B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 первоочередном порядке места в летних оздоровительных лагерях предоставляются в соответствии с п. 6 ст. 19 Федерального закона от 27.05.1998 № 76-ФЗ «О статусе военнослужащего»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634B74" w:rsidRPr="00634B74" w:rsidRDefault="00634B74" w:rsidP="00634B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внеочередном порядке места в летних оздоровительных лагерях предоставляются в соответствии со ст. 21.1 Федерального закона от 03.07.2016 № 226-ФЗ «О 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634B74" w:rsidRPr="00634B74" w:rsidRDefault="00634B74" w:rsidP="00634B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предоставлении путевок в загородные оздоровительные </w:t>
      </w:r>
      <w:proofErr w:type="gramStart"/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 с</w:t>
      </w:r>
      <w:proofErr w:type="gramEnd"/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частичной оплатой стоимости за счет средств краевого бюджета расположена на сайте главного управления образования по адресу:</w:t>
      </w:r>
    </w:p>
    <w:p w:rsidR="00634B74" w:rsidRPr="00634B74" w:rsidRDefault="00634B74" w:rsidP="00634B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634B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https://krasobr.admkrsk.ru/?page_id=977</w:t>
        </w:r>
      </w:hyperlink>
      <w:r w:rsidRPr="006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B74" w:rsidRPr="00634B74" w:rsidRDefault="00634B74" w:rsidP="00634B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  <w:t>2. Предоставление путевок с полной оплатой стоимости за счет средств краевого бюджета в загородные муниципальные оздоровительные лагеря системы образования города Красноярска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34B74"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  <w:t>для детей-сирот, детей, оставшихся без попечения родителей (бесплатные путевки).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документов на предоставление путевок с полной оплатой стоимости за счет средств краевого бюджета осуществляется Центром организации отдыха и оздоровления детей МКУ КИМЦ </w:t>
      </w:r>
      <w:r w:rsidRPr="00634B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9 января по 15 апреля 2024 года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ул. Академика Вавилова, 90 (вход с левой стороны от центрального входа). График работы: понедельник - пятница с 9.00-17.30.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Дополнительную информацию можно получить по телефону: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+7 (391) 265-49-49 (Захарчук Татьяна Николаевна, Терентьева Ольга Николаевна). Кроме этого информация о предоставлении путевок с полной оплатой стоимости за счет средств краевого бюджета расположена на сайте МКУ КИМЦ по адресу: </w:t>
      </w:r>
      <w:hyperlink r:id="rId6" w:history="1">
        <w:r w:rsidRPr="00634B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https://kimc.ms/detyam/letniy-otdykh/</w:t>
        </w:r>
      </w:hyperlink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заявлению о предоставлении путевок с полной оплатой стоимости 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прилагаются следующие документы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документ, удостоверяющего личность заявителя.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паспорт для ребенка – сироты в возрасте от 14 до 18 лет.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свидетельства о рождении ребенка – сироты, лица из числа детей-сирот.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доверенность, подтверждающая полномочия представителя заявителя.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5) документ, удостоверяющий личность представителя заявителя.   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документ, подтверждающий факт утраты родительского попечения.   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акт органа опеки и попечительства о назначении опекуна (попечителя). 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страховое свидетельство обязательного пенсионного страхования ребенка-сироты в случае его наличия (представляется по собственной инициативе).  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i/>
          <w:color w:val="000000"/>
          <w:sz w:val="28"/>
          <w:szCs w:val="28"/>
          <w:lang w:eastAsia="ar-SA"/>
        </w:rPr>
        <w:t>3. Организация отдыха и оздоровления детей в лагерях с дневным пребыванием на территории общеобразовательных учреждений города Красноярска.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Количество детей в лагерях с дневным пребыванием на территории общеобразовательных учреждений города Красноярска утверждено приказом главного управления образования от 18 декабря 2023 года № 582/п «Об организации летней оздоровительной кампании 2024 года». Летняя оздоровительная кампания в лагерях с дневным пребыванием детей состоится в соответствии с графиком общеобразовательных учреждений. 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Прием заявлений в лагеря с дневным пребыванием </w:t>
      </w:r>
      <w:r w:rsidRPr="00634B74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ar-SA"/>
        </w:rPr>
        <w:t>начнется 11 марта 2024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 xml:space="preserve"> года.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Путевки предоставляются обучающимся общеобразовательных учреждений.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размере стоимости набора продуктов питания или готовых блюд и их транспортировки в лагеря с дневным пребыванием детей на одного ребенка в день будет доведена дополнительно.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Родителю (законному представителю) ребенка необходимо написать заявление о зачислении ребенка в лагерь с дневным пребыванием на имя директора школы по предложенной в образовательном учреждении форме.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634B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обеспечения двухразовым питанием детей, посещающих лагеря с дневным пребыванием детей,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организованные муниципальными образовательными учреждениями, осуществляющими организацию отдыха и оздоровления обучающихся в каникулярное время, </w:t>
      </w:r>
      <w:r w:rsidRPr="00634B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 взимания платы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» для отдельных категорий детей: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34B74" w:rsidRPr="00634B74" w:rsidRDefault="00634B74" w:rsidP="00634B7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Родителям (законным представителям) в срок до 15 мая необходимо обратиться с заявлением об обеспечении двухразовым питанием за счет средств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краевого бюджета </w:t>
      </w:r>
      <w:r w:rsidRPr="00634B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детей, посещающих лагеря с дневным пребыванием детей, без взимания платы (приложение 3)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образовательное учреждение. </w:t>
      </w:r>
    </w:p>
    <w:p w:rsidR="00634B74" w:rsidRPr="00634B74" w:rsidRDefault="00634B74" w:rsidP="00634B7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К заявлению на двухразовое питание за счет средств краевого бюджета необходимо предоставить документы, в соответствии п. 4 и п. 5 Постановления Правительства Красноярского края от 20.04.2021 № 240-п «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634B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обеспечения двухразовым питанием детей, посещающих лагеря с дневным пребыванием детей,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организованные муниципальными образовательными учреждениями, осуществляющими организацию отдыха и оздоровления обучающихся в каникулярное время, </w:t>
      </w:r>
      <w:r w:rsidRPr="00634B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 взимания платы</w:t>
      </w:r>
      <w:r w:rsidRPr="00634B74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»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Образовательное учреждение в течение 3 рабочих дней со дня поступления заявления с прилагаемыми к нему документами, направляет полные пакеты документов в МКУ «Централизованная бухгалтерия учреждений отрасли </w:t>
      </w:r>
      <w:r w:rsidR="00816DA1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«Образования» - Левобережная» и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«Централизованная бухгалтерия учреждений отрасли «Образования» - Правобережная» для рассмотрения и принятия решения о предоставлении мер социальной поддержки. </w:t>
      </w: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816DA1" w:rsidRPr="00634B74" w:rsidRDefault="00816DA1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ar-SA"/>
        </w:rPr>
      </w:pPr>
    </w:p>
    <w:p w:rsidR="00634B74" w:rsidRDefault="00634B74" w:rsidP="00634B7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DA1" w:rsidRDefault="00816DA1" w:rsidP="00634B7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DA1" w:rsidRPr="00634B74" w:rsidRDefault="00816DA1" w:rsidP="00634B7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Руководителю главного управления 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Аксеновой М.А.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</w:t>
      </w:r>
    </w:p>
    <w:p w:rsidR="00634B74" w:rsidRPr="00634B74" w:rsidRDefault="00634B74" w:rsidP="00634B7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(фамилия, имя, отчество (полностью)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_____________________________________________,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 по адресу: ___________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номер телефона</w:t>
      </w:r>
    </w:p>
    <w:p w:rsidR="00634B74" w:rsidRPr="00634B74" w:rsidRDefault="00634B74" w:rsidP="00634B7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электронный адрес (при наличии)</w:t>
      </w:r>
    </w:p>
    <w:p w:rsidR="00634B74" w:rsidRPr="00634B74" w:rsidRDefault="00634B74" w:rsidP="00634B74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предоставлении путевок в организации отдыха и оздоровления детей,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расположенные на территории края, с частичной оплатой их стоимости 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за счет средств краевого бюджета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предоставить: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моему ребенку____________________________________________________________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634B74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(при наличии), дата рождения) обучающемуся в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(наименование </w:t>
      </w:r>
      <w:proofErr w:type="spellStart"/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образовательногоучреждения</w:t>
      </w:r>
      <w:proofErr w:type="spellEnd"/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) (заполняется родителем (законным представителем) ребенка),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путевку в загородный оздоровительный лагерь, расположенный на территории Красноярского края, с частичной оплатой ее стоимости за счет средств краевого бюджета.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4B7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Оплату стоимости путевки в части, превышающей частичную оплату путевки за счет средств краевого бюджета, гарантирую</w:t>
      </w:r>
      <w:r w:rsidRPr="00634B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Уведомление о принятом решении прошу направить почтовым отправлением или 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адресу электронной почты либо 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634B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(ненужное зачеркнуть).</w:t>
      </w:r>
    </w:p>
    <w:p w:rsidR="00634B74" w:rsidRPr="00634B74" w:rsidRDefault="00634B74" w:rsidP="00634B74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</w:t>
      </w:r>
      <w:proofErr w:type="gramStart"/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___________2024   года                   _____________/ ______________</w:t>
      </w:r>
    </w:p>
    <w:p w:rsidR="00634B74" w:rsidRPr="00634B74" w:rsidRDefault="00634B74" w:rsidP="00634B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(</w:t>
      </w:r>
      <w:proofErr w:type="gramStart"/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подпись)   </w:t>
      </w:r>
      <w:proofErr w:type="gramEnd"/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(расшифровка)  </w:t>
      </w:r>
    </w:p>
    <w:p w:rsidR="00634B74" w:rsidRPr="00634B74" w:rsidRDefault="00634B74" w:rsidP="00634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34B74" w:rsidRPr="00634B74" w:rsidSect="00634B74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634B74" w:rsidRPr="00634B74" w:rsidTr="00634B74">
        <w:trPr>
          <w:trHeight w:val="2459"/>
        </w:trPr>
        <w:tc>
          <w:tcPr>
            <w:tcW w:w="4361" w:type="dxa"/>
            <w:shd w:val="clear" w:color="auto" w:fill="auto"/>
          </w:tcPr>
          <w:p w:rsidR="00634B74" w:rsidRPr="00634B74" w:rsidRDefault="00634B74" w:rsidP="00816DA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4B7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Руководителю главного управления образования администрации города Красноярска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Аксеновой М.А.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 ,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(фамилия, имя, отчество (последнее при наличии) заявителя</w:t>
            </w:r>
            <w:r w:rsidRPr="00634B7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ar-SA"/>
              </w:rPr>
              <w:t>1</w:t>
            </w:r>
            <w:r w:rsidRPr="00634B74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)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4B7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проживающего (ей) по адресу_________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4B7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</w:pPr>
            <w:r w:rsidRPr="00634B74"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  <w:t>(почтовый адрес места жительства)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4B7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634B74">
              <w:rPr>
                <w:rFonts w:ascii="Times New Roman" w:eastAsia="Calibri" w:hAnsi="Times New Roman" w:cs="Times New Roman"/>
                <w:sz w:val="16"/>
                <w:szCs w:val="24"/>
                <w:lang w:eastAsia="ar-SA"/>
              </w:rPr>
              <w:t>(номер телефона, электронный адрес (при наличии)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4B74" w:rsidRPr="00634B74" w:rsidRDefault="00634B74" w:rsidP="00634B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34B74" w:rsidRPr="00634B74" w:rsidRDefault="00634B74" w:rsidP="00634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учреждениями, осуществляющими организацию отдыха и оздоровления обучающихся 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в каникулярное время, без взимания платы</w:t>
      </w:r>
    </w:p>
    <w:p w:rsidR="00634B74" w:rsidRPr="00634B74" w:rsidRDefault="00634B74" w:rsidP="00634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1. Прошу обеспечить двухразовым питанием без взимания платы ребенка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(фамилия, имя, отчество (последнее при наличии), 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16"/>
          <w:szCs w:val="24"/>
          <w:lang w:eastAsia="ar-SA"/>
        </w:rPr>
        <w:t>фамилия, которая была при рождении (в случае изменения фамилии)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24"/>
          <w:lang w:eastAsia="ar-SA"/>
        </w:rPr>
        <w:t>(дата рождения)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(место рождения)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(пол)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(гражданство)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адрес места жительства)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документа, удостоверяющего личность,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серия и номер документа, дата выдачи, наименование выдавшего органа)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обучающегося в </w:t>
      </w: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образовательной организации)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(далее – обеспечение двухразовым питанием).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634B7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V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» с указанием реквизитов):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4B74">
              <w:rPr>
                <w:rFonts w:ascii="Times New Roman" w:eastAsia="Calibri" w:hAnsi="Times New Roman" w:cs="Times New Roman"/>
                <w:sz w:val="24"/>
                <w:szCs w:val="24"/>
              </w:rPr>
              <w:t>по  почтовому</w:t>
            </w:r>
            <w:proofErr w:type="gramEnd"/>
            <w:r w:rsidRPr="0063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адресу: ___________________________________________________</w:t>
            </w:r>
          </w:p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</w:t>
            </w: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(почтовый адрес)</w:t>
            </w:r>
          </w:p>
        </w:tc>
      </w:tr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(адрес электронной почты)</w:t>
            </w:r>
          </w:p>
        </w:tc>
      </w:tr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634B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2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(адрес электронной почты)</w:t>
            </w:r>
          </w:p>
        </w:tc>
      </w:tr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на краевом портале государственных и муниципальных услуг</w:t>
            </w:r>
          </w:p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634B74" w:rsidRPr="00634B74" w:rsidTr="00634B74">
        <w:tc>
          <w:tcPr>
            <w:tcW w:w="817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634B74" w:rsidRPr="00634B74" w:rsidRDefault="00634B74" w:rsidP="00634B7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5. 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634B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3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: 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634B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4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7. К заявлению прилагаю следующие документы: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34B74" w:rsidRPr="00634B74" w:rsidRDefault="00634B74" w:rsidP="00634B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8. Я, </w:t>
      </w:r>
      <w:r w:rsidRPr="00634B7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__________________________________________________________,</w:t>
      </w:r>
    </w:p>
    <w:p w:rsidR="00634B74" w:rsidRPr="00634B74" w:rsidRDefault="00634B74" w:rsidP="00634B7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 (последнее при наличии) заявителя)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руководствуясь статьей 9 Федерального закона от 27.07.2006 № 152-ФЗ 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а также документах, представленных с настоящим заявлением</w:t>
      </w:r>
      <w:r w:rsidRPr="00634B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5</w:t>
      </w: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                              ____________________________________________________</w:t>
      </w:r>
      <w:r w:rsidRPr="00634B74">
        <w:rPr>
          <w:rFonts w:ascii="Times New Roman" w:eastAsia="Times New Roman" w:hAnsi="Times New Roman" w:cs="Times New Roman"/>
          <w:szCs w:val="24"/>
          <w:lang w:eastAsia="ar-SA"/>
        </w:rPr>
        <w:t xml:space="preserve">    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Cs w:val="24"/>
          <w:lang w:eastAsia="ar-SA"/>
        </w:rPr>
        <w:lastRenderedPageBreak/>
        <w:t xml:space="preserve">           </w:t>
      </w:r>
      <w:r w:rsidRPr="00634B74">
        <w:rPr>
          <w:rFonts w:ascii="Times New Roman" w:eastAsia="Times New Roman" w:hAnsi="Times New Roman" w:cs="Times New Roman"/>
          <w:sz w:val="18"/>
          <w:szCs w:val="24"/>
          <w:lang w:eastAsia="ar-SA"/>
        </w:rPr>
        <w:t>(</w:t>
      </w:r>
      <w:proofErr w:type="gramStart"/>
      <w:r w:rsidRPr="00634B74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дата)   </w:t>
      </w:r>
      <w:proofErr w:type="gramEnd"/>
      <w:r w:rsidRPr="00634B74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                                                                                                (подпись заявителя)</w:t>
      </w:r>
    </w:p>
    <w:p w:rsidR="00634B74" w:rsidRPr="00634B74" w:rsidRDefault="00634B74" w:rsidP="00634B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«____</w:t>
      </w:r>
      <w:proofErr w:type="gramStart"/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_»_</w:t>
      </w:r>
      <w:proofErr w:type="gramEnd"/>
      <w:r w:rsidRPr="00634B74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___________20___года                                                  _____________/ ______________</w:t>
      </w:r>
    </w:p>
    <w:p w:rsidR="00634B74" w:rsidRPr="00634B74" w:rsidRDefault="00634B74" w:rsidP="00634B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  <w:r w:rsidRPr="00634B74">
        <w:rPr>
          <w:rFonts w:ascii="Times New Roman" w:eastAsia="Times New Roman" w:hAnsi="Times New Roman" w:cs="Times New Roman"/>
          <w:sz w:val="16"/>
          <w:szCs w:val="24"/>
          <w:lang w:eastAsia="ar-SA"/>
        </w:rPr>
        <w:t>(</w:t>
      </w:r>
      <w:proofErr w:type="gramStart"/>
      <w:r w:rsidRPr="00634B74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подпись)   </w:t>
      </w:r>
      <w:proofErr w:type="gramEnd"/>
      <w:r w:rsidRPr="00634B74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(расшифровка)  </w:t>
      </w: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634B74" w:rsidRPr="00634B74" w:rsidRDefault="00634B74" w:rsidP="00634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634B74">
        <w:rPr>
          <w:rFonts w:ascii="Times New Roman" w:eastAsia="Times New Roman" w:hAnsi="Times New Roman" w:cs="Times New Roman"/>
          <w:szCs w:val="24"/>
          <w:lang w:eastAsia="ar-SA"/>
        </w:rPr>
        <w:t>________________________</w:t>
      </w:r>
    </w:p>
    <w:p w:rsidR="00634B74" w:rsidRPr="00634B74" w:rsidRDefault="00634B74" w:rsidP="0063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1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соответствии с пунктом 4 Порядка обеспечения двухразовым питанием детей, посещающих лагеря 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с дневным пребыванием детей, организованные муниципальными образовательными учреждениями,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 w:rsidRPr="00634B74">
        <w:rPr>
          <w:rFonts w:ascii="Times New Roman" w:eastAsia="Times New Roman" w:hAnsi="Times New Roman" w:cs="Times New Roman"/>
          <w:sz w:val="20"/>
          <w:szCs w:val="20"/>
          <w:lang w:eastAsia="x-none"/>
        </w:rPr>
        <w:t>ым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образователь</w:t>
      </w:r>
      <w:r w:rsidRPr="00634B74">
        <w:rPr>
          <w:rFonts w:ascii="Times New Roman" w:eastAsia="Times New Roman" w:hAnsi="Times New Roman" w:cs="Times New Roman"/>
          <w:sz w:val="20"/>
          <w:szCs w:val="20"/>
          <w:lang w:eastAsia="x-none"/>
        </w:rPr>
        <w:t>ным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634B74">
        <w:rPr>
          <w:rFonts w:ascii="Times New Roman" w:eastAsia="Times New Roman" w:hAnsi="Times New Roman" w:cs="Times New Roman"/>
          <w:sz w:val="20"/>
          <w:szCs w:val="20"/>
          <w:lang w:eastAsia="x-none"/>
        </w:rPr>
        <w:t>учреждением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осуществляющ</w:t>
      </w:r>
      <w:r w:rsidRPr="00634B74">
        <w:rPr>
          <w:rFonts w:ascii="Times New Roman" w:eastAsia="Times New Roman" w:hAnsi="Times New Roman" w:cs="Times New Roman"/>
          <w:sz w:val="20"/>
          <w:szCs w:val="20"/>
          <w:lang w:eastAsia="x-none"/>
        </w:rPr>
        <w:t>им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организацию отдыха и оздоровления обучающихся в каникулярное время.</w:t>
      </w: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2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3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5 заявления заполняется в случае обращения за обеспечением двухразовым питанием ребенка 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 сам ребенок.</w:t>
      </w: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4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</w:t>
      </w:r>
      <w:r w:rsidRPr="00634B74">
        <w:rPr>
          <w:rFonts w:ascii="Times New Roman" w:eastAsia="Times New Roman" w:hAnsi="Times New Roman" w:cs="Times New Roman"/>
          <w:sz w:val="20"/>
          <w:szCs w:val="20"/>
          <w:lang w:eastAsia="x-none"/>
        </w:rPr>
        <w:t>6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634B74" w:rsidRPr="00634B74" w:rsidRDefault="00634B74" w:rsidP="0063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 w:rsidRPr="00634B7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шестнадцатом </w:t>
      </w:r>
      <w:r w:rsidRPr="00634B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пункта 4 Порядка (при их наличии).</w:t>
      </w:r>
    </w:p>
    <w:p w:rsidR="00634B74" w:rsidRPr="00634B74" w:rsidRDefault="00634B74" w:rsidP="0063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34B74">
        <w:rPr>
          <w:rFonts w:ascii="Times New Roman" w:eastAsia="Times New Roman" w:hAnsi="Times New Roman" w:cs="Arial"/>
          <w:sz w:val="20"/>
          <w:szCs w:val="20"/>
          <w:vertAlign w:val="superscript"/>
          <w:lang w:eastAsia="ru-RU"/>
        </w:rPr>
        <w:t>5</w:t>
      </w:r>
      <w:r w:rsidRPr="00634B7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p w:rsidR="00634B74" w:rsidRPr="00634B74" w:rsidRDefault="00634B74" w:rsidP="0063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634B74" w:rsidRPr="00634B74" w:rsidSect="00634B74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:rsidR="00634B74" w:rsidRPr="00634B74" w:rsidRDefault="00634B74" w:rsidP="00634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B74" w:rsidRPr="00634B74" w:rsidRDefault="00634B74" w:rsidP="00634B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4B74" w:rsidRPr="00634B74" w:rsidRDefault="00634B74" w:rsidP="00634B74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34B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Информация о муниципальных лагерях г. Красноярск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663"/>
        <w:gridCol w:w="663"/>
        <w:gridCol w:w="663"/>
        <w:gridCol w:w="650"/>
        <w:gridCol w:w="16"/>
        <w:gridCol w:w="663"/>
        <w:gridCol w:w="663"/>
        <w:gridCol w:w="442"/>
        <w:gridCol w:w="221"/>
        <w:gridCol w:w="637"/>
        <w:gridCol w:w="29"/>
        <w:gridCol w:w="663"/>
        <w:gridCol w:w="663"/>
        <w:gridCol w:w="663"/>
        <w:gridCol w:w="624"/>
        <w:gridCol w:w="42"/>
        <w:gridCol w:w="663"/>
        <w:gridCol w:w="221"/>
        <w:gridCol w:w="442"/>
        <w:gridCol w:w="663"/>
        <w:gridCol w:w="551"/>
        <w:gridCol w:w="115"/>
        <w:gridCol w:w="663"/>
        <w:gridCol w:w="663"/>
        <w:gridCol w:w="663"/>
        <w:gridCol w:w="666"/>
      </w:tblGrid>
      <w:tr w:rsidR="00634B74" w:rsidRPr="00634B74" w:rsidTr="00634B74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Крылья-Запад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Крылья-Восток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spellStart"/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Бирюсинка</w:t>
            </w:r>
            <w:proofErr w:type="spellEnd"/>
          </w:p>
        </w:tc>
        <w:tc>
          <w:tcPr>
            <w:tcW w:w="865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Ласточка</w:t>
            </w:r>
          </w:p>
        </w:tc>
      </w:tr>
      <w:tr w:rsidR="00634B74" w:rsidRPr="00634B74" w:rsidTr="00634B74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30 км Енисейского тракта 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(п. </w:t>
            </w:r>
            <w:proofErr w:type="spellStart"/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Таскино</w:t>
            </w:r>
            <w:proofErr w:type="spellEnd"/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ул.Базайская</w:t>
            </w:r>
            <w:proofErr w:type="spellEnd"/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365 Г</w:t>
            </w:r>
          </w:p>
        </w:tc>
      </w:tr>
      <w:tr w:rsidR="00634B74" w:rsidRPr="00634B74" w:rsidTr="00634B74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04.06- 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18.07 -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04.06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04.06 –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04.06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18.07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04.06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26.06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18.07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09.08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29.08</w:t>
            </w:r>
          </w:p>
        </w:tc>
      </w:tr>
      <w:tr w:rsidR="00634B74" w:rsidRPr="00634B74" w:rsidTr="00634B74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Общеобразовательная,</w:t>
            </w: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Дополнительная общеобразовательная общеразвивающая программа, 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Дополнительная общеобразовательная общеразвивающая программа, 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общеразвивающая программа,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Творческая, спортивная</w:t>
            </w:r>
          </w:p>
        </w:tc>
      </w:tr>
      <w:tr w:rsidR="00634B74" w:rsidRPr="00634B74" w:rsidTr="00634B74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spellStart"/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Рекоменду</w:t>
            </w:r>
            <w:proofErr w:type="spellEnd"/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spellStart"/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емая</w:t>
            </w:r>
            <w:proofErr w:type="spellEnd"/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10-14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</w:tr>
      <w:tr w:rsidR="00634B74" w:rsidRPr="00634B74" w:rsidTr="00634B74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634B74" w:rsidRPr="00634B74" w:rsidTr="00634B74">
        <w:tc>
          <w:tcPr>
            <w:tcW w:w="855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пятиразовое</w:t>
            </w:r>
          </w:p>
        </w:tc>
      </w:tr>
      <w:tr w:rsidR="00634B74" w:rsidRPr="00634B74" w:rsidTr="00634B74">
        <w:tc>
          <w:tcPr>
            <w:tcW w:w="5000" w:type="pct"/>
            <w:gridSpan w:val="27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Стоимость путевки (30% от общей стоимости путевки, оплачиваемая родителями)  -</w:t>
            </w: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9845,1 руб.</w:t>
            </w:r>
          </w:p>
        </w:tc>
      </w:tr>
      <w:tr w:rsidR="00634B74" w:rsidRPr="00634B74" w:rsidTr="00634B74">
        <w:tc>
          <w:tcPr>
            <w:tcW w:w="855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634B74" w:rsidRPr="00816DA1" w:rsidTr="00634B74">
        <w:tc>
          <w:tcPr>
            <w:tcW w:w="855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Сайт: </w:t>
            </w:r>
            <w:proofErr w:type="spellStart"/>
            <w:proofErr w:type="gramStart"/>
            <w:r w:rsidRPr="00634B7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лагерьлето.рф</w:t>
            </w:r>
            <w:proofErr w:type="spellEnd"/>
            <w:proofErr w:type="gramEnd"/>
          </w:p>
          <w:p w:rsidR="00634B74" w:rsidRPr="00634B74" w:rsidRDefault="00816DA1" w:rsidP="00634B74">
            <w:pPr>
              <w:shd w:val="clear" w:color="auto" w:fill="FFFFFF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hyperlink r:id="rId7" w:tgtFrame="_blank" w:history="1">
              <w:r w:rsidR="00634B74" w:rsidRPr="00634B74">
                <w:rPr>
                  <w:rFonts w:ascii="Calibri" w:eastAsia="Times New Roman" w:hAnsi="Calibri" w:cs="Times New Roman"/>
                  <w:sz w:val="20"/>
                  <w:szCs w:val="20"/>
                  <w:lang w:eastAsia="ar-SA"/>
                </w:rPr>
                <w:t>https://t.me/letocamp24</w:t>
              </w:r>
            </w:hyperlink>
          </w:p>
          <w:p w:rsidR="00634B74" w:rsidRPr="00634B74" w:rsidRDefault="00816DA1" w:rsidP="00634B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8" w:tgtFrame="_blank" w:history="1">
              <w:r w:rsidR="00634B74" w:rsidRPr="00634B74">
                <w:rPr>
                  <w:rFonts w:ascii="Calibri" w:eastAsia="Times New Roman" w:hAnsi="Calibri" w:cs="Times New Roman"/>
                  <w:sz w:val="20"/>
                  <w:szCs w:val="20"/>
                  <w:lang w:eastAsia="ar-SA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634B74" w:rsidRPr="00634B74" w:rsidRDefault="00816DA1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9" w:history="1"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://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sites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google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/153</w:t>
              </w:r>
              <w:proofErr w:type="spellStart"/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krsk</w:t>
              </w:r>
              <w:proofErr w:type="spellEnd"/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</w:t>
              </w:r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lager</w:t>
              </w:r>
            </w:hyperlink>
          </w:p>
          <w:p w:rsidR="00634B74" w:rsidRPr="00634B74" w:rsidRDefault="00816DA1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hyperlink r:id="rId10" w:history="1"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:rsidR="00634B74" w:rsidRPr="00634B74" w:rsidRDefault="00816DA1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Segoe UI"/>
                <w:color w:val="262626"/>
                <w:sz w:val="20"/>
                <w:szCs w:val="20"/>
                <w:lang w:val="en-US" w:eastAsia="ar-SA"/>
              </w:rPr>
            </w:pPr>
            <w:hyperlink r:id="rId11" w:history="1">
              <w:r w:rsidR="00634B74" w:rsidRPr="00634B7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ar-SA"/>
                </w:rPr>
                <w:t>https://vk.com/lastochkacamp_krsk</w:t>
              </w:r>
            </w:hyperlink>
          </w:p>
        </w:tc>
      </w:tr>
      <w:tr w:rsidR="00634B74" w:rsidRPr="00634B74" w:rsidTr="00634B74">
        <w:tc>
          <w:tcPr>
            <w:tcW w:w="855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Эл. почта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634B74" w:rsidRPr="00634B74" w:rsidRDefault="00816DA1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2" w:tgtFrame="_blank" w:history="1">
              <w:r w:rsidR="00634B74" w:rsidRPr="00634B74">
                <w:rPr>
                  <w:rFonts w:ascii="Arial" w:eastAsia="Times New Roman" w:hAnsi="Arial" w:cs="Arial"/>
                  <w:color w:val="0000FF"/>
                  <w:u w:val="single"/>
                  <w:shd w:val="clear" w:color="auto" w:fill="FFFFFF"/>
                  <w:lang w:eastAsia="ar-SA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634B74" w:rsidRPr="00634B74" w:rsidRDefault="00816DA1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3" w:history="1">
              <w:r w:rsidR="00634B74" w:rsidRPr="00634B7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sch_pokrov@mailkrsk.ru</w:t>
              </w:r>
            </w:hyperlink>
            <w:r w:rsidR="00634B74" w:rsidRPr="00634B7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634B74" w:rsidRPr="00634B74" w:rsidRDefault="00816DA1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4" w:history="1">
              <w:r w:rsidR="00634B74" w:rsidRPr="00634B74">
                <w:rPr>
                  <w:rFonts w:ascii="Arial" w:eastAsia="Times New Roman" w:hAnsi="Arial" w:cs="Arial"/>
                  <w:color w:val="0000FF"/>
                  <w:sz w:val="20"/>
                  <w:szCs w:val="20"/>
                  <w:shd w:val="clear" w:color="auto" w:fill="FFFFFF"/>
                  <w:lang w:eastAsia="ar-SA"/>
                </w:rPr>
                <w:t>lastochka-camp@yandex.ru</w:t>
              </w:r>
            </w:hyperlink>
            <w:r w:rsidR="00634B74" w:rsidRPr="0063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</w:tr>
      <w:tr w:rsidR="00634B74" w:rsidRPr="00634B74" w:rsidTr="00634B74">
        <w:tc>
          <w:tcPr>
            <w:tcW w:w="855" w:type="pct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Конт. телефоны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227-10-44</w:t>
            </w: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34B74">
              <w:rPr>
                <w:rFonts w:ascii="Times New Roman" w:eastAsia="Times New Roman" w:hAnsi="Times New Roman" w:cs="Times New Roman"/>
                <w:lang w:val="en-US" w:eastAsia="ar-SA"/>
              </w:rPr>
              <w:t>222-08-09 (</w:t>
            </w:r>
            <w:r w:rsidRPr="00634B74">
              <w:rPr>
                <w:rFonts w:ascii="Times New Roman" w:eastAsia="Times New Roman" w:hAnsi="Times New Roman" w:cs="Times New Roman"/>
                <w:lang w:eastAsia="ar-SA"/>
              </w:rPr>
              <w:t xml:space="preserve">доб. </w:t>
            </w:r>
            <w:r w:rsidRPr="00634B74">
              <w:rPr>
                <w:rFonts w:ascii="Times New Roman" w:eastAsia="Times New Roman" w:hAnsi="Times New Roman" w:cs="Times New Roman"/>
                <w:lang w:val="en-US" w:eastAsia="ar-SA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34B74">
              <w:rPr>
                <w:rFonts w:ascii="Times New Roman" w:eastAsia="Times New Roman" w:hAnsi="Times New Roman" w:cs="Times New Roman"/>
                <w:lang w:val="en-US" w:eastAsia="ar-SA"/>
              </w:rPr>
              <w:t>209-39-48</w:t>
            </w:r>
          </w:p>
        </w:tc>
      </w:tr>
    </w:tbl>
    <w:p w:rsidR="00634B74" w:rsidRPr="00634B74" w:rsidRDefault="00634B74" w:rsidP="00634B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47"/>
        <w:gridCol w:w="1447"/>
        <w:gridCol w:w="269"/>
        <w:gridCol w:w="1182"/>
        <w:gridCol w:w="1447"/>
        <w:gridCol w:w="1447"/>
        <w:gridCol w:w="1451"/>
        <w:gridCol w:w="317"/>
        <w:gridCol w:w="983"/>
        <w:gridCol w:w="1595"/>
        <w:gridCol w:w="1451"/>
      </w:tblGrid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Таежный. Звездный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Таежный. Республика Чародеев</w:t>
            </w:r>
          </w:p>
        </w:tc>
      </w:tr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Атаманово, Сухобузимского района, Красноярского края, 100км от города.</w:t>
            </w:r>
          </w:p>
        </w:tc>
      </w:tr>
      <w:tr w:rsidR="00634B74" w:rsidRPr="00634B74" w:rsidTr="00634B74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10.06.- 30..06.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26.07 - 15.08.</w:t>
            </w:r>
          </w:p>
        </w:tc>
      </w:tr>
      <w:tr w:rsidR="00634B74" w:rsidRPr="00634B74" w:rsidTr="00634B74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Спортивная/</w:t>
            </w:r>
          </w:p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Социально-педагогическая</w:t>
            </w:r>
          </w:p>
        </w:tc>
      </w:tr>
      <w:tr w:rsidR="00634B74" w:rsidRPr="00634B74" w:rsidTr="00634B74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7-17</w:t>
            </w:r>
          </w:p>
        </w:tc>
      </w:tr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Благоустроенные и неблагоустроенные, отапливаемые корпуса на  30  человек</w:t>
            </w:r>
          </w:p>
        </w:tc>
      </w:tr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пятиразовое</w:t>
            </w:r>
          </w:p>
        </w:tc>
      </w:tr>
      <w:tr w:rsidR="00634B74" w:rsidRPr="00634B74" w:rsidTr="00634B7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Стоимость путевки (30% от общей стоимости путевки, оплачиваемая родителями)  -</w:t>
            </w: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9845,1 руб.</w:t>
            </w:r>
          </w:p>
        </w:tc>
      </w:tr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предоставляются</w:t>
            </w:r>
          </w:p>
        </w:tc>
      </w:tr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4B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Эл. почта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816DA1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34B74" w:rsidRPr="00634B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mupsrdok@yandex.ru</w:t>
              </w:r>
            </w:hyperlink>
            <w:r w:rsidR="00634B74" w:rsidRPr="00634B74">
              <w:rPr>
                <w:rFonts w:ascii="Times New Roman" w:eastAsia="Times New Roman" w:hAnsi="Times New Roman" w:cs="Times New Roman"/>
                <w:b/>
                <w:bCs/>
                <w:color w:val="17324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  <w:tr w:rsidR="00634B74" w:rsidRPr="00634B74" w:rsidTr="00634B74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Конт. телефоны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74" w:rsidRPr="00634B74" w:rsidRDefault="00634B74" w:rsidP="00634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4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(391)9936244</w:t>
            </w:r>
          </w:p>
        </w:tc>
      </w:tr>
    </w:tbl>
    <w:p w:rsidR="00634B74" w:rsidRPr="00634B74" w:rsidRDefault="00634B74" w:rsidP="00634B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4C1" w:rsidRPr="00B21F91" w:rsidRDefault="008734C1">
      <w:pPr>
        <w:rPr>
          <w:lang w:val="en-US"/>
        </w:rPr>
      </w:pPr>
    </w:p>
    <w:sectPr w:rsidR="008734C1" w:rsidRPr="00B21F91" w:rsidSect="00634B74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FC3"/>
    <w:multiLevelType w:val="hybridMultilevel"/>
    <w:tmpl w:val="3FA87EB8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E27"/>
    <w:multiLevelType w:val="hybridMultilevel"/>
    <w:tmpl w:val="054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826"/>
    <w:multiLevelType w:val="hybridMultilevel"/>
    <w:tmpl w:val="AFACCE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B159F8"/>
    <w:multiLevelType w:val="hybridMultilevel"/>
    <w:tmpl w:val="F8FEC3BE"/>
    <w:lvl w:ilvl="0" w:tplc="177A24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809"/>
    <w:multiLevelType w:val="hybridMultilevel"/>
    <w:tmpl w:val="BCE43074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5089"/>
    <w:multiLevelType w:val="hybridMultilevel"/>
    <w:tmpl w:val="6C80C3B2"/>
    <w:lvl w:ilvl="0" w:tplc="CDA8618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4BE25BEE"/>
    <w:multiLevelType w:val="hybridMultilevel"/>
    <w:tmpl w:val="1EE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6571"/>
    <w:multiLevelType w:val="hybridMultilevel"/>
    <w:tmpl w:val="3A52E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078FF"/>
    <w:multiLevelType w:val="hybridMultilevel"/>
    <w:tmpl w:val="32E6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BC"/>
    <w:rsid w:val="005C0BBC"/>
    <w:rsid w:val="00634B74"/>
    <w:rsid w:val="00816DA1"/>
    <w:rsid w:val="008734C1"/>
    <w:rsid w:val="00B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7167"/>
  <w15:chartTrackingRefBased/>
  <w15:docId w15:val="{8E005FA0-2115-4418-8072-CC36CE1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34B74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4B74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numbering" w:customStyle="1" w:styleId="1">
    <w:name w:val="Нет списка1"/>
    <w:next w:val="a2"/>
    <w:uiPriority w:val="99"/>
    <w:semiHidden/>
    <w:unhideWhenUsed/>
    <w:rsid w:val="00634B74"/>
  </w:style>
  <w:style w:type="character" w:styleId="a3">
    <w:name w:val="Hyperlink"/>
    <w:uiPriority w:val="99"/>
    <w:rsid w:val="00634B74"/>
    <w:rPr>
      <w:color w:val="0000FF"/>
      <w:u w:val="single"/>
    </w:rPr>
  </w:style>
  <w:style w:type="paragraph" w:styleId="a4">
    <w:name w:val="Body Text Indent"/>
    <w:aliases w:val="Знак, Знак"/>
    <w:basedOn w:val="a"/>
    <w:link w:val="a5"/>
    <w:rsid w:val="00634B74"/>
    <w:pPr>
      <w:spacing w:after="0" w:line="240" w:lineRule="auto"/>
      <w:ind w:left="5664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aliases w:val="Знак Знак, Знак Знак"/>
    <w:basedOn w:val="a0"/>
    <w:link w:val="a4"/>
    <w:rsid w:val="00634B7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B7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634B7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8">
    <w:name w:val="Plain Text"/>
    <w:basedOn w:val="a"/>
    <w:link w:val="a9"/>
    <w:uiPriority w:val="99"/>
    <w:semiHidden/>
    <w:unhideWhenUsed/>
    <w:rsid w:val="00634B74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9">
    <w:name w:val="Текст Знак"/>
    <w:basedOn w:val="a0"/>
    <w:link w:val="a8"/>
    <w:uiPriority w:val="99"/>
    <w:semiHidden/>
    <w:rsid w:val="00634B74"/>
    <w:rPr>
      <w:rFonts w:ascii="Calibri" w:eastAsia="Calibri" w:hAnsi="Calibri" w:cs="Times New Roman"/>
      <w:szCs w:val="21"/>
      <w:lang w:val="x-none"/>
    </w:rPr>
  </w:style>
  <w:style w:type="paragraph" w:customStyle="1" w:styleId="aa">
    <w:name w:val="Стиль"/>
    <w:rsid w:val="00634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34B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uiPriority w:val="99"/>
    <w:unhideWhenUsed/>
    <w:rsid w:val="00634B74"/>
    <w:rPr>
      <w:color w:val="0000FF"/>
      <w:u w:val="single"/>
    </w:rPr>
  </w:style>
  <w:style w:type="paragraph" w:customStyle="1" w:styleId="Standard">
    <w:name w:val="Standard"/>
    <w:rsid w:val="00634B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c">
    <w:name w:val="Table Grid"/>
    <w:basedOn w:val="a1"/>
    <w:uiPriority w:val="39"/>
    <w:rsid w:val="00634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4B7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34B74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634B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34B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34B7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634B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c"/>
    <w:uiPriority w:val="59"/>
    <w:rsid w:val="00634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34B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endnote text"/>
    <w:basedOn w:val="a"/>
    <w:link w:val="af2"/>
    <w:uiPriority w:val="99"/>
    <w:unhideWhenUsed/>
    <w:rsid w:val="00634B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uiPriority w:val="99"/>
    <w:rsid w:val="00634B7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endnote reference"/>
    <w:uiPriority w:val="99"/>
    <w:unhideWhenUsed/>
    <w:rsid w:val="00634B7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634B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634B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otnote reference"/>
    <w:uiPriority w:val="99"/>
    <w:semiHidden/>
    <w:unhideWhenUsed/>
    <w:rsid w:val="00634B74"/>
    <w:rPr>
      <w:vertAlign w:val="superscript"/>
    </w:rPr>
  </w:style>
  <w:style w:type="paragraph" w:customStyle="1" w:styleId="Default">
    <w:name w:val="Default"/>
    <w:rsid w:val="00634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tocamp24" TargetMode="External"/><Relationship Id="rId13" Type="http://schemas.openxmlformats.org/officeDocument/2006/relationships/hyperlink" Target="mailto:sch_pokrov@mailk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letocamp24" TargetMode="External"/><Relationship Id="rId12" Type="http://schemas.openxmlformats.org/officeDocument/2006/relationships/hyperlink" Target="mailto:letocamp24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imc.ms/detyam/letniy-otdykh/" TargetMode="External"/><Relationship Id="rId11" Type="http://schemas.openxmlformats.org/officeDocument/2006/relationships/hyperlink" Target="https://vk.com/lastochkacamp_krsk" TargetMode="External"/><Relationship Id="rId5" Type="http://schemas.openxmlformats.org/officeDocument/2006/relationships/hyperlink" Target="https://krasobr.admkrsk.ru/?page_id=977" TargetMode="External"/><Relationship Id="rId15" Type="http://schemas.openxmlformats.org/officeDocument/2006/relationships/hyperlink" Target="mailto:mupsrdok@yandex.ru" TargetMode="External"/><Relationship Id="rId10" Type="http://schemas.openxmlformats.org/officeDocument/2006/relationships/hyperlink" Target="https://vk.com/public213671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153krsk.ru/lager" TargetMode="External"/><Relationship Id="rId14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Фелингер</dc:creator>
  <cp:keywords/>
  <dc:description/>
  <cp:lastModifiedBy>Елена Г. Фелингер</cp:lastModifiedBy>
  <cp:revision>3</cp:revision>
  <dcterms:created xsi:type="dcterms:W3CDTF">2024-01-30T04:14:00Z</dcterms:created>
  <dcterms:modified xsi:type="dcterms:W3CDTF">2024-01-30T08:23:00Z</dcterms:modified>
</cp:coreProperties>
</file>